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16C" w:rsidRDefault="00E36786" w:rsidP="00E36786">
      <w:pPr>
        <w:spacing w:after="0" w:line="259" w:lineRule="auto"/>
        <w:ind w:left="-653" w:right="-653" w:firstLine="0"/>
        <w:jc w:val="left"/>
        <w:rPr>
          <w:b/>
        </w:rPr>
      </w:pPr>
      <w:r>
        <w:rPr>
          <w:noProof/>
        </w:rPr>
        <w:drawing>
          <wp:inline distT="0" distB="0" distL="0" distR="0">
            <wp:extent cx="9254490" cy="640778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и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490" cy="640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16C">
        <w:rPr>
          <w:b/>
        </w:rPr>
        <w:t xml:space="preserve">                          </w:t>
      </w:r>
    </w:p>
    <w:p w:rsidR="0024116C" w:rsidRDefault="0024116C" w:rsidP="00E36786">
      <w:pPr>
        <w:spacing w:after="0" w:line="259" w:lineRule="auto"/>
        <w:ind w:left="-653" w:right="-653" w:firstLine="0"/>
        <w:jc w:val="left"/>
        <w:rPr>
          <w:b/>
        </w:rPr>
      </w:pPr>
    </w:p>
    <w:p w:rsidR="001B0020" w:rsidRDefault="0024116C" w:rsidP="00E36786">
      <w:pPr>
        <w:spacing w:after="0" w:line="259" w:lineRule="auto"/>
        <w:ind w:left="-653" w:right="-653" w:firstLine="0"/>
        <w:jc w:val="left"/>
      </w:pPr>
      <w:r>
        <w:rPr>
          <w:b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="00946B92">
        <w:rPr>
          <w:b/>
        </w:rPr>
        <w:t xml:space="preserve">СОДЕРЖАНИЕ  </w:t>
      </w:r>
    </w:p>
    <w:p w:rsidR="001B0020" w:rsidRDefault="00946B92">
      <w:pPr>
        <w:spacing w:after="364" w:line="259" w:lineRule="auto"/>
        <w:ind w:left="55" w:firstLine="0"/>
        <w:jc w:val="center"/>
      </w:pPr>
      <w:r>
        <w:rPr>
          <w:b/>
        </w:rPr>
        <w:t xml:space="preserve"> </w:t>
      </w:r>
    </w:p>
    <w:p w:rsidR="001B0020" w:rsidRDefault="00946B92">
      <w:pPr>
        <w:numPr>
          <w:ilvl w:val="0"/>
          <w:numId w:val="1"/>
        </w:numPr>
        <w:spacing w:after="156"/>
        <w:ind w:right="57" w:hanging="360"/>
      </w:pPr>
      <w:r>
        <w:t xml:space="preserve">Пояснительная записка………………………………………………………………………………………………………………….………..3 </w:t>
      </w:r>
    </w:p>
    <w:p w:rsidR="001B0020" w:rsidRDefault="00946B92">
      <w:pPr>
        <w:numPr>
          <w:ilvl w:val="0"/>
          <w:numId w:val="1"/>
        </w:numPr>
        <w:spacing w:after="112" w:line="259" w:lineRule="auto"/>
        <w:ind w:right="57" w:hanging="360"/>
      </w:pPr>
      <w:r>
        <w:t xml:space="preserve">Календарный учебный график …………….……………………………………………………...……………………………………………..5 </w:t>
      </w:r>
    </w:p>
    <w:p w:rsidR="001B0020" w:rsidRDefault="00946B92">
      <w:pPr>
        <w:spacing w:after="315" w:line="259" w:lineRule="auto"/>
        <w:ind w:left="720" w:firstLine="0"/>
        <w:jc w:val="left"/>
      </w:pPr>
      <w:r>
        <w:t xml:space="preserve"> </w:t>
      </w:r>
    </w:p>
    <w:p w:rsidR="001B0020" w:rsidRDefault="00946B92">
      <w:pPr>
        <w:spacing w:after="314" w:line="259" w:lineRule="auto"/>
        <w:ind w:left="55" w:firstLine="0"/>
        <w:jc w:val="center"/>
      </w:pPr>
      <w:r>
        <w:rPr>
          <w:b/>
        </w:rPr>
        <w:t xml:space="preserve"> </w:t>
      </w:r>
    </w:p>
    <w:p w:rsidR="001B0020" w:rsidRDefault="00946B92">
      <w:pPr>
        <w:spacing w:after="314" w:line="259" w:lineRule="auto"/>
        <w:ind w:left="55" w:firstLine="0"/>
        <w:jc w:val="center"/>
      </w:pPr>
      <w:r>
        <w:rPr>
          <w:b/>
        </w:rPr>
        <w:t xml:space="preserve"> </w:t>
      </w:r>
    </w:p>
    <w:p w:rsidR="001B0020" w:rsidRDefault="00946B92">
      <w:pPr>
        <w:spacing w:after="314" w:line="259" w:lineRule="auto"/>
        <w:ind w:left="55" w:firstLine="0"/>
        <w:jc w:val="center"/>
      </w:pPr>
      <w:r>
        <w:rPr>
          <w:b/>
        </w:rPr>
        <w:t xml:space="preserve"> </w:t>
      </w:r>
    </w:p>
    <w:p w:rsidR="001B0020" w:rsidRDefault="00946B92">
      <w:pPr>
        <w:spacing w:after="312" w:line="259" w:lineRule="auto"/>
        <w:ind w:left="55" w:firstLine="0"/>
        <w:jc w:val="center"/>
      </w:pPr>
      <w:r>
        <w:rPr>
          <w:b/>
        </w:rPr>
        <w:t xml:space="preserve"> </w:t>
      </w:r>
    </w:p>
    <w:p w:rsidR="001B0020" w:rsidRDefault="00946B92">
      <w:pPr>
        <w:spacing w:after="314" w:line="259" w:lineRule="auto"/>
        <w:ind w:left="55" w:firstLine="0"/>
        <w:jc w:val="center"/>
      </w:pPr>
      <w:r>
        <w:rPr>
          <w:b/>
        </w:rPr>
        <w:t xml:space="preserve"> </w:t>
      </w:r>
    </w:p>
    <w:p w:rsidR="001B0020" w:rsidRDefault="00946B92">
      <w:pPr>
        <w:spacing w:after="314" w:line="259" w:lineRule="auto"/>
        <w:ind w:left="55" w:firstLine="0"/>
        <w:jc w:val="center"/>
      </w:pPr>
      <w:r>
        <w:rPr>
          <w:b/>
        </w:rPr>
        <w:t xml:space="preserve"> </w:t>
      </w:r>
    </w:p>
    <w:p w:rsidR="001B0020" w:rsidRDefault="00946B92">
      <w:pPr>
        <w:spacing w:after="314" w:line="259" w:lineRule="auto"/>
        <w:ind w:left="55" w:firstLine="0"/>
        <w:jc w:val="center"/>
      </w:pPr>
      <w:r>
        <w:rPr>
          <w:b/>
        </w:rPr>
        <w:t xml:space="preserve"> </w:t>
      </w:r>
    </w:p>
    <w:p w:rsidR="001B0020" w:rsidRDefault="00946B92">
      <w:pPr>
        <w:spacing w:after="315" w:line="259" w:lineRule="auto"/>
        <w:ind w:left="0" w:firstLine="0"/>
        <w:jc w:val="left"/>
      </w:pPr>
      <w:r>
        <w:rPr>
          <w:b/>
        </w:rPr>
        <w:t xml:space="preserve"> </w:t>
      </w:r>
    </w:p>
    <w:p w:rsidR="002E1885" w:rsidRPr="007C53FA" w:rsidRDefault="00946B92" w:rsidP="007C53FA">
      <w:pPr>
        <w:spacing w:after="312" w:line="259" w:lineRule="auto"/>
        <w:ind w:left="0" w:firstLine="0"/>
        <w:jc w:val="left"/>
      </w:pPr>
      <w:r>
        <w:rPr>
          <w:b/>
        </w:rPr>
        <w:t xml:space="preserve"> </w:t>
      </w:r>
    </w:p>
    <w:p w:rsidR="001B0020" w:rsidRDefault="00946B9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4116C" w:rsidRDefault="0024116C">
      <w:pPr>
        <w:spacing w:after="359" w:line="259" w:lineRule="auto"/>
        <w:ind w:left="367" w:hanging="10"/>
        <w:jc w:val="center"/>
        <w:rPr>
          <w:b/>
        </w:rPr>
      </w:pPr>
    </w:p>
    <w:p w:rsidR="0024116C" w:rsidRDefault="0024116C">
      <w:pPr>
        <w:spacing w:after="359" w:line="259" w:lineRule="auto"/>
        <w:ind w:left="367" w:hanging="10"/>
        <w:jc w:val="center"/>
        <w:rPr>
          <w:b/>
        </w:rPr>
      </w:pPr>
    </w:p>
    <w:p w:rsidR="0024116C" w:rsidRDefault="0024116C">
      <w:pPr>
        <w:spacing w:after="359" w:line="259" w:lineRule="auto"/>
        <w:ind w:left="367" w:hanging="10"/>
        <w:jc w:val="center"/>
        <w:rPr>
          <w:b/>
        </w:rPr>
      </w:pPr>
    </w:p>
    <w:p w:rsidR="001B0020" w:rsidRDefault="00946B92">
      <w:pPr>
        <w:spacing w:after="359" w:line="259" w:lineRule="auto"/>
        <w:ind w:left="367" w:hanging="10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 </w:t>
      </w:r>
    </w:p>
    <w:p w:rsidR="001B0020" w:rsidRDefault="00946B92">
      <w:pPr>
        <w:ind w:left="-15"/>
      </w:pPr>
      <w:r>
        <w:t>Календарный учебный график на 2024 -2025 учебный год является локальным нормативным документом, регламентирующим общие требования к организации образовательного проц</w:t>
      </w:r>
      <w:r w:rsidR="002950FB">
        <w:t xml:space="preserve">есса в муниципальном бюджетном </w:t>
      </w:r>
      <w:r>
        <w:t xml:space="preserve">дошкольном образовательном </w:t>
      </w:r>
      <w:r w:rsidR="002950FB">
        <w:t>учреждении Детский сад «Ручеек</w:t>
      </w:r>
      <w:r>
        <w:t xml:space="preserve">».  </w:t>
      </w:r>
    </w:p>
    <w:p w:rsidR="001B0020" w:rsidRDefault="00946B92">
      <w:pPr>
        <w:ind w:left="708" w:firstLine="0"/>
      </w:pPr>
      <w:r>
        <w:t xml:space="preserve">Календарный учебный график разработан в соответствии: </w:t>
      </w:r>
    </w:p>
    <w:p w:rsidR="001B0020" w:rsidRDefault="00946B92">
      <w:pPr>
        <w:spacing w:after="13" w:line="269" w:lineRule="auto"/>
        <w:ind w:left="718" w:hanging="10"/>
      </w:pPr>
      <w:r>
        <w:rPr>
          <w:color w:val="000009"/>
        </w:rPr>
        <w:t>Федеральным законом от 29 декабря 2012 г. № 273-ФЗ «Об образовании в Российской Федерации»;</w:t>
      </w:r>
      <w:r>
        <w:t xml:space="preserve"> </w:t>
      </w:r>
    </w:p>
    <w:p w:rsidR="001B0020" w:rsidRDefault="00946B92">
      <w:pPr>
        <w:spacing w:after="13" w:line="269" w:lineRule="auto"/>
        <w:ind w:left="718" w:hanging="10"/>
      </w:pPr>
      <w:r>
        <w:rPr>
          <w:color w:val="000009"/>
        </w:rPr>
        <w:t xml:space="preserve">Федеральным законом от 31 июля 2020 г. № 304-ФЗ «О внесении изменений в Федеральный закон «Об образовании в Российской </w:t>
      </w:r>
    </w:p>
    <w:p w:rsidR="001B0020" w:rsidRDefault="00946B92">
      <w:pPr>
        <w:spacing w:after="13" w:line="269" w:lineRule="auto"/>
        <w:ind w:left="-5" w:hanging="10"/>
      </w:pPr>
      <w:r>
        <w:rPr>
          <w:color w:val="000009"/>
        </w:rPr>
        <w:t>Федерации» по вопросам воспитания обучающихся»</w:t>
      </w:r>
      <w:r>
        <w:t xml:space="preserve"> </w:t>
      </w:r>
    </w:p>
    <w:p w:rsidR="001B0020" w:rsidRDefault="00946B92">
      <w:pPr>
        <w:spacing w:after="13" w:line="269" w:lineRule="auto"/>
        <w:ind w:left="-15" w:firstLine="708"/>
      </w:pPr>
      <w:r>
        <w:rPr>
          <w:color w:val="000009"/>
        </w:rPr>
        <w:t>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  <w:r>
        <w:t xml:space="preserve"> </w:t>
      </w:r>
    </w:p>
    <w:p w:rsidR="001B0020" w:rsidRDefault="00946B92">
      <w:pPr>
        <w:spacing w:after="13" w:line="269" w:lineRule="auto"/>
        <w:ind w:left="-15" w:firstLine="708"/>
      </w:pPr>
      <w:r>
        <w:rPr>
          <w:color w:val="000009"/>
        </w:rPr>
        <w:t>Распоряжением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  <w:r>
        <w:t xml:space="preserve"> </w:t>
      </w:r>
    </w:p>
    <w:p w:rsidR="001B0020" w:rsidRDefault="00946B92">
      <w:pPr>
        <w:ind w:left="-15"/>
      </w:pPr>
      <w:r>
        <w:rPr>
          <w:color w:val="000009"/>
        </w:rPr>
        <w:t>Федеральным государственным образовательным стандартом дошкольного образования (</w:t>
      </w:r>
      <w:r>
        <w:t xml:space="preserve"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t>Минпросвещения</w:t>
      </w:r>
      <w:proofErr w:type="spellEnd"/>
      <w:r>
        <w:t xml:space="preserve"> России от 8 ноября 2022 г. № 955, зарегистрировано в Минюсте России 6 февраля 2023 г., регистрационный № 72264</w:t>
      </w:r>
      <w:r>
        <w:rPr>
          <w:color w:val="000009"/>
        </w:rPr>
        <w:t>);</w:t>
      </w:r>
      <w:r>
        <w:t xml:space="preserve"> </w:t>
      </w:r>
    </w:p>
    <w:p w:rsidR="001B0020" w:rsidRDefault="00946B92">
      <w:pPr>
        <w:ind w:left="-15"/>
      </w:pPr>
      <w:r>
        <w:rPr>
          <w:color w:val="000009"/>
        </w:rPr>
        <w:t>Федеральной образовательной программой дошкольного образования (</w:t>
      </w:r>
      <w:r>
        <w:t xml:space="preserve">утверждена приказом </w:t>
      </w:r>
      <w:proofErr w:type="spellStart"/>
      <w:r>
        <w:t>Минпросвещения</w:t>
      </w:r>
      <w:proofErr w:type="spellEnd"/>
      <w:r>
        <w:t xml:space="preserve"> России от 25 ноября 2022 г. № 1028, зарегистрировано в Минюсте России 28 декабря 2022 г., регистрационный № 71847</w:t>
      </w:r>
      <w:r>
        <w:rPr>
          <w:color w:val="000009"/>
        </w:rPr>
        <w:t>);</w:t>
      </w:r>
      <w:r>
        <w:t xml:space="preserve"> </w:t>
      </w:r>
    </w:p>
    <w:p w:rsidR="001B0020" w:rsidRDefault="00946B92">
      <w:pPr>
        <w:spacing w:after="13" w:line="269" w:lineRule="auto"/>
        <w:ind w:left="-15" w:firstLine="708"/>
      </w:pPr>
      <w:r>
        <w:rPr>
          <w:color w:val="000009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>
        <w:rPr>
          <w:color w:val="000009"/>
        </w:rPr>
        <w:t>Минпросвещения</w:t>
      </w:r>
      <w:proofErr w:type="spellEnd"/>
      <w:r>
        <w:rPr>
          <w:color w:val="000009"/>
        </w:rPr>
        <w:t xml:space="preserve"> России от 31 июля 2020 года № 373, зарегистрировано в Минюсте России 31 августа 2020 г., регистрационный № 59599);</w:t>
      </w:r>
      <w:r>
        <w:t xml:space="preserve"> </w:t>
      </w:r>
    </w:p>
    <w:p w:rsidR="001B0020" w:rsidRDefault="00946B92">
      <w:pPr>
        <w:spacing w:after="13" w:line="269" w:lineRule="auto"/>
        <w:ind w:left="-15" w:firstLine="708"/>
      </w:pPr>
      <w:r>
        <w:rPr>
          <w:color w:val="000009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</w:t>
      </w:r>
    </w:p>
    <w:p w:rsidR="001B0020" w:rsidRDefault="00946B92">
      <w:pPr>
        <w:spacing w:after="13" w:line="269" w:lineRule="auto"/>
        <w:ind w:left="-5" w:hanging="10"/>
      </w:pPr>
      <w:r>
        <w:rPr>
          <w:color w:val="000009"/>
        </w:rPr>
        <w:t>Федерации от 28 сентября 2020 г. № 28, зарегистрировано в Минюсте России 18 декабря 2020 г., регистрационный № 61573);</w:t>
      </w:r>
      <w:r>
        <w:t xml:space="preserve"> </w:t>
      </w:r>
    </w:p>
    <w:p w:rsidR="001B0020" w:rsidRDefault="00946B92">
      <w:pPr>
        <w:ind w:left="-15" w:right="212"/>
      </w:pPr>
      <w:r>
        <w:t>Педагогический коллектив детского сада реализует образовательную программу д</w:t>
      </w:r>
      <w:r w:rsidR="00300626">
        <w:t>ошкольного образования МБДОУ Детский сад «Ручеек»,</w:t>
      </w:r>
      <w:r>
        <w:t xml:space="preserve"> разработанную в соответствии </w:t>
      </w:r>
      <w:r>
        <w:rPr>
          <w:color w:val="000009"/>
        </w:rPr>
        <w:t xml:space="preserve">с федеральным государственным образовательным стандартом дошкольного образования </w:t>
      </w:r>
      <w:r>
        <w:t xml:space="preserve"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>
        <w:t>Минпросвещения</w:t>
      </w:r>
      <w:proofErr w:type="spellEnd"/>
      <w:r>
        <w:t xml:space="preserve"> России от 8 ноября 2022 г. № 955, зарегистрировано в Минюсте России 6 февраля 2023 г., регистрационный № 72264)</w:t>
      </w:r>
      <w:r>
        <w:rPr>
          <w:color w:val="000009"/>
        </w:rPr>
        <w:t xml:space="preserve"> (далее – ФГОС ДО) и федеральной образовательной программой дошкольного образования </w:t>
      </w:r>
      <w:r>
        <w:rPr>
          <w:color w:val="000009"/>
        </w:rPr>
        <w:lastRenderedPageBreak/>
        <w:t>(</w:t>
      </w:r>
      <w:r>
        <w:t xml:space="preserve">утверждена приказом </w:t>
      </w:r>
      <w:proofErr w:type="spellStart"/>
      <w:r>
        <w:t>Минпросвещения</w:t>
      </w:r>
      <w:proofErr w:type="spellEnd"/>
      <w:r>
        <w:t xml:space="preserve"> России от 25 ноября 2022 г. № 1028, зарегистрировано в Минюсте России 28 декабря 2022 г., регистрационный № 71847</w:t>
      </w:r>
      <w:r>
        <w:rPr>
          <w:color w:val="000009"/>
        </w:rPr>
        <w:t>) (далее – ФОП ДО).</w:t>
      </w:r>
      <w:r>
        <w:rPr>
          <w:rFonts w:ascii="Calibri" w:eastAsia="Calibri" w:hAnsi="Calibri" w:cs="Calibri"/>
          <w:sz w:val="22"/>
        </w:rPr>
        <w:t xml:space="preserve"> </w:t>
      </w:r>
    </w:p>
    <w:p w:rsidR="001B0020" w:rsidRDefault="00946B92">
      <w:pPr>
        <w:spacing w:after="0" w:line="259" w:lineRule="auto"/>
        <w:ind w:left="708" w:firstLine="0"/>
        <w:jc w:val="left"/>
      </w:pPr>
      <w:r>
        <w:t xml:space="preserve"> </w:t>
      </w:r>
    </w:p>
    <w:p w:rsidR="001B0020" w:rsidRDefault="00946B92">
      <w:pPr>
        <w:spacing w:after="0" w:line="259" w:lineRule="auto"/>
        <w:ind w:left="708" w:firstLine="0"/>
        <w:jc w:val="left"/>
      </w:pPr>
      <w:r>
        <w:t xml:space="preserve"> </w:t>
      </w:r>
    </w:p>
    <w:p w:rsidR="001B0020" w:rsidRDefault="00946B92">
      <w:pPr>
        <w:spacing w:after="0" w:line="259" w:lineRule="auto"/>
        <w:ind w:left="0" w:firstLine="0"/>
        <w:jc w:val="left"/>
      </w:pPr>
      <w:r>
        <w:t xml:space="preserve"> </w:t>
      </w:r>
    </w:p>
    <w:p w:rsidR="001B0020" w:rsidRDefault="00946B92">
      <w:pPr>
        <w:ind w:left="708" w:firstLine="0"/>
      </w:pPr>
      <w:r>
        <w:t xml:space="preserve">Содержание календарного учебного графика включает в себя следующие сведения: </w:t>
      </w:r>
    </w:p>
    <w:p w:rsidR="001B0020" w:rsidRDefault="00946B92">
      <w:pPr>
        <w:numPr>
          <w:ilvl w:val="0"/>
          <w:numId w:val="2"/>
        </w:numPr>
        <w:ind w:firstLine="0"/>
      </w:pPr>
      <w:r>
        <w:t xml:space="preserve">режим работы; </w:t>
      </w:r>
    </w:p>
    <w:p w:rsidR="001B0020" w:rsidRDefault="00946B92">
      <w:pPr>
        <w:numPr>
          <w:ilvl w:val="0"/>
          <w:numId w:val="2"/>
        </w:numPr>
        <w:ind w:firstLine="0"/>
      </w:pPr>
      <w:r>
        <w:t xml:space="preserve">продолжительность учебного года; - количество недель в учебном году; </w:t>
      </w:r>
    </w:p>
    <w:p w:rsidR="001B0020" w:rsidRDefault="00946B92">
      <w:pPr>
        <w:numPr>
          <w:ilvl w:val="0"/>
          <w:numId w:val="2"/>
        </w:numPr>
        <w:ind w:firstLine="0"/>
      </w:pPr>
      <w:r>
        <w:t xml:space="preserve">сроки проведения мониторинга достижения детьми планируемых результатов освоения образовательной программы дошкольного образования; - праздничные дни. </w:t>
      </w:r>
    </w:p>
    <w:p w:rsidR="009552D6" w:rsidRDefault="00946B92" w:rsidP="004627BD">
      <w:pPr>
        <w:spacing w:after="0" w:line="259" w:lineRule="auto"/>
        <w:ind w:left="0" w:right="168" w:firstLine="0"/>
      </w:pPr>
      <w:r>
        <w:t>Реж</w:t>
      </w:r>
      <w:r w:rsidR="004627BD">
        <w:t>им работы МБДОУ Детский сад «Ручеек</w:t>
      </w:r>
      <w:r>
        <w:t xml:space="preserve">» </w:t>
      </w:r>
      <w:r w:rsidR="009552D6">
        <w:t xml:space="preserve"> - 9 часов. С 08.00 – 17.00 час.</w:t>
      </w:r>
    </w:p>
    <w:p w:rsidR="001B0020" w:rsidRDefault="00946B92" w:rsidP="004627BD">
      <w:pPr>
        <w:spacing w:after="0" w:line="259" w:lineRule="auto"/>
        <w:ind w:left="708" w:firstLine="0"/>
        <w:jc w:val="left"/>
      </w:pPr>
      <w:r>
        <w:t xml:space="preserve"> Рабочая неделя состоит из 5 дней, выходные дни: суббота, воскресенье и праздничные дни, установленные законодательством Российской Федерации и Республики Бурятия. </w:t>
      </w:r>
    </w:p>
    <w:p w:rsidR="001B0020" w:rsidRDefault="00946B92">
      <w:pPr>
        <w:ind w:left="-15"/>
      </w:pPr>
      <w:r>
        <w:t xml:space="preserve">Согласно статье 112 Трудового Кодекса Российской Федерации в годовом календарном учебном графике учтены нерабочие (выходные и праздничные) дни. </w:t>
      </w:r>
    </w:p>
    <w:p w:rsidR="001B0020" w:rsidRDefault="00946B92">
      <w:pPr>
        <w:ind w:left="708" w:firstLine="0"/>
      </w:pPr>
      <w:r>
        <w:t xml:space="preserve">Продолжительность учебного года составляет 36 недель (1 и 2 полугодия). </w:t>
      </w:r>
    </w:p>
    <w:p w:rsidR="001B0020" w:rsidRDefault="00946B92">
      <w:pPr>
        <w:ind w:left="-15"/>
      </w:pPr>
      <w:r>
        <w:t xml:space="preserve">Педагогическая диагностика проводится 1 - 2 раза в год. Стартовая диагностика проводится - 1 раза в год. в начале учебного года и (или) при зачислении ребенка в группу на начальном этапе освоения ОП ДО, финальная диагностика проводится ежегодно в конце учебного года (май) и (или) при отчислении ребенка из группы. </w:t>
      </w:r>
    </w:p>
    <w:p w:rsidR="001B0020" w:rsidRDefault="00946B92">
      <w:pPr>
        <w:ind w:left="-15"/>
      </w:pPr>
      <w:r>
        <w:t xml:space="preserve">Работа в летний оздоровительный период планируется в соответствии планом работы на летний оздоровительный период.  В летний оздоровительный период с детьми организуются подвижные игры, соревнования, экскурсии, праздники, развлечения, оздоровительные мероприятия с максимальным пребыванием детей на свежем воздухе. </w:t>
      </w:r>
    </w:p>
    <w:p w:rsidR="001B0020" w:rsidRDefault="00946B92">
      <w:pPr>
        <w:ind w:left="-15"/>
      </w:pPr>
      <w:r>
        <w:t xml:space="preserve">Календарный учебный график обсуждается и принимается Педагогическим советом и утверждается приказом заведующего детским садом до начала учебного года. Все изменения, вносимые в годовой календарный учебный график, утверждаются приказом заведующего детским садом и доводятся до всех участников образовательного процесса </w:t>
      </w:r>
    </w:p>
    <w:p w:rsidR="001B0020" w:rsidRDefault="00946B92">
      <w:pPr>
        <w:spacing w:after="112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E12398" w:rsidRDefault="00E12398">
      <w:pPr>
        <w:spacing w:after="112" w:line="259" w:lineRule="auto"/>
        <w:ind w:left="0" w:firstLine="0"/>
        <w:jc w:val="left"/>
        <w:rPr>
          <w:b/>
        </w:rPr>
      </w:pPr>
    </w:p>
    <w:p w:rsidR="00E12398" w:rsidRDefault="00E12398">
      <w:pPr>
        <w:spacing w:after="112" w:line="259" w:lineRule="auto"/>
        <w:ind w:left="0" w:firstLine="0"/>
        <w:jc w:val="left"/>
      </w:pPr>
    </w:p>
    <w:p w:rsidR="00BC55C3" w:rsidRDefault="00BC55C3">
      <w:pPr>
        <w:spacing w:after="112" w:line="259" w:lineRule="auto"/>
        <w:ind w:left="0" w:firstLine="0"/>
        <w:jc w:val="left"/>
      </w:pPr>
    </w:p>
    <w:p w:rsidR="00BC55C3" w:rsidRDefault="00BC55C3">
      <w:pPr>
        <w:spacing w:after="112" w:line="259" w:lineRule="auto"/>
        <w:ind w:left="0" w:firstLine="0"/>
        <w:jc w:val="left"/>
      </w:pPr>
    </w:p>
    <w:p w:rsidR="00BC55C3" w:rsidRDefault="00BC55C3">
      <w:pPr>
        <w:spacing w:after="112" w:line="259" w:lineRule="auto"/>
        <w:ind w:left="0" w:firstLine="0"/>
        <w:jc w:val="left"/>
      </w:pPr>
    </w:p>
    <w:p w:rsidR="00BC55C3" w:rsidRDefault="00BC55C3">
      <w:pPr>
        <w:spacing w:after="112" w:line="259" w:lineRule="auto"/>
        <w:ind w:left="0" w:firstLine="0"/>
        <w:jc w:val="left"/>
      </w:pPr>
    </w:p>
    <w:p w:rsidR="00BC55C3" w:rsidRDefault="00BC55C3">
      <w:pPr>
        <w:spacing w:after="112" w:line="259" w:lineRule="auto"/>
        <w:ind w:left="0" w:firstLine="0"/>
        <w:jc w:val="left"/>
      </w:pPr>
    </w:p>
    <w:p w:rsidR="001B0020" w:rsidRDefault="00946B92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:rsidR="001B0020" w:rsidRDefault="00946B92">
      <w:pPr>
        <w:spacing w:after="112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  <w:r w:rsidR="009552D6">
        <w:rPr>
          <w:b/>
        </w:rPr>
        <w:t>Регламентирование образовательного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7"/>
        <w:gridCol w:w="3697"/>
        <w:gridCol w:w="3698"/>
        <w:gridCol w:w="3698"/>
      </w:tblGrid>
      <w:tr w:rsidR="009552D6" w:rsidTr="0071702F">
        <w:tc>
          <w:tcPr>
            <w:tcW w:w="3697" w:type="dxa"/>
          </w:tcPr>
          <w:p w:rsidR="009552D6" w:rsidRDefault="009552D6">
            <w:pPr>
              <w:spacing w:after="112" w:line="259" w:lineRule="auto"/>
              <w:ind w:left="0" w:firstLine="0"/>
              <w:jc w:val="left"/>
            </w:pPr>
            <w:r>
              <w:t>Содержание</w:t>
            </w:r>
          </w:p>
        </w:tc>
        <w:tc>
          <w:tcPr>
            <w:tcW w:w="3697" w:type="dxa"/>
          </w:tcPr>
          <w:p w:rsidR="009552D6" w:rsidRDefault="009552D6">
            <w:pPr>
              <w:spacing w:after="112" w:line="259" w:lineRule="auto"/>
              <w:ind w:left="0" w:firstLine="0"/>
              <w:jc w:val="left"/>
            </w:pPr>
            <w:r>
              <w:t>Младшая группа</w:t>
            </w:r>
          </w:p>
        </w:tc>
        <w:tc>
          <w:tcPr>
            <w:tcW w:w="3698" w:type="dxa"/>
          </w:tcPr>
          <w:p w:rsidR="009552D6" w:rsidRDefault="009552D6">
            <w:pPr>
              <w:spacing w:after="112" w:line="259" w:lineRule="auto"/>
              <w:ind w:left="0" w:firstLine="0"/>
              <w:jc w:val="left"/>
            </w:pPr>
            <w:r>
              <w:t>Средняя группа</w:t>
            </w:r>
          </w:p>
        </w:tc>
        <w:tc>
          <w:tcPr>
            <w:tcW w:w="3698" w:type="dxa"/>
          </w:tcPr>
          <w:p w:rsidR="009552D6" w:rsidRDefault="009552D6">
            <w:pPr>
              <w:spacing w:after="112" w:line="259" w:lineRule="auto"/>
              <w:ind w:left="0" w:firstLine="0"/>
              <w:jc w:val="left"/>
            </w:pPr>
            <w:r>
              <w:t>Старшая/подготовительная группа</w:t>
            </w:r>
          </w:p>
        </w:tc>
      </w:tr>
      <w:tr w:rsidR="009552D6" w:rsidTr="0071702F">
        <w:tc>
          <w:tcPr>
            <w:tcW w:w="3697" w:type="dxa"/>
          </w:tcPr>
          <w:p w:rsidR="009552D6" w:rsidRDefault="009552D6">
            <w:pPr>
              <w:spacing w:after="112" w:line="259" w:lineRule="auto"/>
              <w:ind w:left="0" w:firstLine="0"/>
              <w:jc w:val="left"/>
            </w:pPr>
            <w:r>
              <w:t>Объем недельной нагрузки по НОД</w:t>
            </w:r>
          </w:p>
        </w:tc>
        <w:tc>
          <w:tcPr>
            <w:tcW w:w="3697" w:type="dxa"/>
          </w:tcPr>
          <w:p w:rsidR="009552D6" w:rsidRDefault="009552D6">
            <w:pPr>
              <w:spacing w:after="112" w:line="259" w:lineRule="auto"/>
              <w:ind w:left="0" w:firstLine="0"/>
              <w:jc w:val="left"/>
            </w:pPr>
            <w:r>
              <w:t>10 час.</w:t>
            </w:r>
          </w:p>
        </w:tc>
        <w:tc>
          <w:tcPr>
            <w:tcW w:w="3698" w:type="dxa"/>
          </w:tcPr>
          <w:p w:rsidR="009552D6" w:rsidRDefault="009552D6">
            <w:pPr>
              <w:spacing w:after="112" w:line="259" w:lineRule="auto"/>
              <w:ind w:left="0" w:firstLine="0"/>
              <w:jc w:val="left"/>
            </w:pPr>
            <w:r>
              <w:t>10 час.</w:t>
            </w:r>
          </w:p>
        </w:tc>
        <w:tc>
          <w:tcPr>
            <w:tcW w:w="3698" w:type="dxa"/>
          </w:tcPr>
          <w:p w:rsidR="009552D6" w:rsidRDefault="009552D6">
            <w:pPr>
              <w:spacing w:after="112" w:line="259" w:lineRule="auto"/>
              <w:ind w:left="0" w:firstLine="0"/>
              <w:jc w:val="left"/>
            </w:pPr>
            <w:r>
              <w:t>13/14</w:t>
            </w:r>
          </w:p>
        </w:tc>
      </w:tr>
      <w:tr w:rsidR="009552D6" w:rsidTr="0071702F">
        <w:tc>
          <w:tcPr>
            <w:tcW w:w="3697" w:type="dxa"/>
          </w:tcPr>
          <w:p w:rsidR="009552D6" w:rsidRDefault="009552D6">
            <w:pPr>
              <w:spacing w:after="112" w:line="259" w:lineRule="auto"/>
              <w:ind w:left="0" w:firstLine="0"/>
              <w:jc w:val="left"/>
            </w:pPr>
            <w:r>
              <w:t>Объем образовательной нагрузки в год</w:t>
            </w:r>
          </w:p>
        </w:tc>
        <w:tc>
          <w:tcPr>
            <w:tcW w:w="3697" w:type="dxa"/>
          </w:tcPr>
          <w:p w:rsidR="009552D6" w:rsidRDefault="009552D6">
            <w:pPr>
              <w:spacing w:after="112" w:line="259" w:lineRule="auto"/>
              <w:ind w:left="0" w:firstLine="0"/>
              <w:jc w:val="left"/>
            </w:pPr>
            <w:r>
              <w:t>360 час.</w:t>
            </w:r>
          </w:p>
        </w:tc>
        <w:tc>
          <w:tcPr>
            <w:tcW w:w="3698" w:type="dxa"/>
          </w:tcPr>
          <w:p w:rsidR="009552D6" w:rsidRDefault="009552D6">
            <w:pPr>
              <w:spacing w:after="112" w:line="259" w:lineRule="auto"/>
              <w:ind w:left="0" w:firstLine="0"/>
              <w:jc w:val="left"/>
            </w:pPr>
            <w:r>
              <w:t>360 час.</w:t>
            </w:r>
          </w:p>
        </w:tc>
        <w:tc>
          <w:tcPr>
            <w:tcW w:w="3698" w:type="dxa"/>
          </w:tcPr>
          <w:p w:rsidR="009552D6" w:rsidRDefault="009552D6">
            <w:pPr>
              <w:spacing w:after="112" w:line="259" w:lineRule="auto"/>
              <w:ind w:left="0" w:firstLine="0"/>
              <w:jc w:val="left"/>
            </w:pPr>
            <w:r>
              <w:t>468/504 час.</w:t>
            </w:r>
          </w:p>
        </w:tc>
      </w:tr>
      <w:tr w:rsidR="00DE49DA" w:rsidTr="0071702F">
        <w:tc>
          <w:tcPr>
            <w:tcW w:w="3697" w:type="dxa"/>
          </w:tcPr>
          <w:p w:rsidR="00DE49DA" w:rsidRDefault="00DE49DA">
            <w:pPr>
              <w:spacing w:after="112" w:line="259" w:lineRule="auto"/>
              <w:ind w:left="0" w:firstLine="0"/>
              <w:jc w:val="left"/>
            </w:pPr>
            <w:r w:rsidRPr="00DE49DA">
              <w:t xml:space="preserve">Начало занятий  </w:t>
            </w:r>
            <w:r>
              <w:t xml:space="preserve"> </w:t>
            </w:r>
          </w:p>
        </w:tc>
        <w:tc>
          <w:tcPr>
            <w:tcW w:w="3697" w:type="dxa"/>
          </w:tcPr>
          <w:p w:rsidR="00DE49DA" w:rsidRDefault="00DE49DA">
            <w:pPr>
              <w:spacing w:after="112" w:line="259" w:lineRule="auto"/>
              <w:ind w:left="0" w:firstLine="0"/>
              <w:jc w:val="left"/>
            </w:pPr>
            <w:r>
              <w:t>9.40 мин.</w:t>
            </w:r>
          </w:p>
        </w:tc>
        <w:tc>
          <w:tcPr>
            <w:tcW w:w="3698" w:type="dxa"/>
          </w:tcPr>
          <w:p w:rsidR="00DE49DA" w:rsidRDefault="00DE49DA">
            <w:pPr>
              <w:spacing w:after="112" w:line="259" w:lineRule="auto"/>
              <w:ind w:left="0" w:firstLine="0"/>
              <w:jc w:val="left"/>
            </w:pPr>
            <w:r>
              <w:t>9.40 мин</w:t>
            </w:r>
          </w:p>
        </w:tc>
        <w:tc>
          <w:tcPr>
            <w:tcW w:w="3698" w:type="dxa"/>
          </w:tcPr>
          <w:p w:rsidR="00DE49DA" w:rsidRDefault="00DE49DA">
            <w:pPr>
              <w:spacing w:after="112" w:line="259" w:lineRule="auto"/>
              <w:ind w:left="0" w:firstLine="0"/>
              <w:jc w:val="left"/>
            </w:pPr>
            <w:r>
              <w:t>9.40 мин.</w:t>
            </w:r>
          </w:p>
        </w:tc>
      </w:tr>
      <w:tr w:rsidR="009552D6" w:rsidTr="0071702F">
        <w:tc>
          <w:tcPr>
            <w:tcW w:w="3697" w:type="dxa"/>
          </w:tcPr>
          <w:p w:rsidR="009552D6" w:rsidRDefault="009552D6">
            <w:pPr>
              <w:spacing w:after="112" w:line="259" w:lineRule="auto"/>
              <w:ind w:left="0" w:firstLine="0"/>
              <w:jc w:val="left"/>
            </w:pPr>
            <w:r>
              <w:t>Продолжительность НОД</w:t>
            </w:r>
          </w:p>
        </w:tc>
        <w:tc>
          <w:tcPr>
            <w:tcW w:w="3697" w:type="dxa"/>
          </w:tcPr>
          <w:p w:rsidR="009552D6" w:rsidRDefault="00C5003D">
            <w:pPr>
              <w:spacing w:after="112" w:line="259" w:lineRule="auto"/>
              <w:ind w:left="0" w:firstLine="0"/>
              <w:jc w:val="left"/>
            </w:pPr>
            <w:r>
              <w:t>н</w:t>
            </w:r>
            <w:r w:rsidR="009552D6">
              <w:t>е более 15 мин.</w:t>
            </w:r>
          </w:p>
        </w:tc>
        <w:tc>
          <w:tcPr>
            <w:tcW w:w="3698" w:type="dxa"/>
          </w:tcPr>
          <w:p w:rsidR="009552D6" w:rsidRDefault="00C5003D">
            <w:pPr>
              <w:spacing w:after="112" w:line="259" w:lineRule="auto"/>
              <w:ind w:left="0" w:firstLine="0"/>
              <w:jc w:val="left"/>
            </w:pPr>
            <w:r>
              <w:t>н</w:t>
            </w:r>
            <w:r w:rsidR="009552D6">
              <w:t>е более 20 мин.</w:t>
            </w:r>
          </w:p>
        </w:tc>
        <w:tc>
          <w:tcPr>
            <w:tcW w:w="3698" w:type="dxa"/>
          </w:tcPr>
          <w:p w:rsidR="009552D6" w:rsidRDefault="00C5003D">
            <w:pPr>
              <w:spacing w:after="112" w:line="259" w:lineRule="auto"/>
              <w:ind w:left="0" w:firstLine="0"/>
              <w:jc w:val="left"/>
            </w:pPr>
            <w:r>
              <w:t>н</w:t>
            </w:r>
            <w:r w:rsidR="009552D6">
              <w:t>е более 25/30 мин.</w:t>
            </w:r>
          </w:p>
        </w:tc>
      </w:tr>
      <w:tr w:rsidR="00CB1CFB" w:rsidTr="0071702F">
        <w:tc>
          <w:tcPr>
            <w:tcW w:w="3697" w:type="dxa"/>
          </w:tcPr>
          <w:p w:rsidR="00CB1CFB" w:rsidRDefault="00CB1CFB">
            <w:pPr>
              <w:spacing w:after="112" w:line="259" w:lineRule="auto"/>
              <w:ind w:left="0" w:firstLine="0"/>
              <w:jc w:val="left"/>
            </w:pPr>
            <w:r w:rsidRPr="00CB1CFB">
              <w:t>Перерыв во время занятий для гимнастики, не менее</w:t>
            </w:r>
          </w:p>
        </w:tc>
        <w:tc>
          <w:tcPr>
            <w:tcW w:w="3697" w:type="dxa"/>
          </w:tcPr>
          <w:p w:rsidR="00CB1CFB" w:rsidRDefault="00243A00">
            <w:pPr>
              <w:spacing w:after="112" w:line="259" w:lineRule="auto"/>
              <w:ind w:left="0" w:firstLine="0"/>
              <w:jc w:val="left"/>
            </w:pPr>
            <w:r>
              <w:t>не менее 2-х минут</w:t>
            </w:r>
          </w:p>
        </w:tc>
        <w:tc>
          <w:tcPr>
            <w:tcW w:w="3698" w:type="dxa"/>
          </w:tcPr>
          <w:p w:rsidR="00CB1CFB" w:rsidRDefault="00983C0B">
            <w:pPr>
              <w:spacing w:after="112" w:line="259" w:lineRule="auto"/>
              <w:ind w:left="0" w:firstLine="0"/>
              <w:jc w:val="left"/>
            </w:pPr>
            <w:r w:rsidRPr="00983C0B">
              <w:t>не менее 2-х минут</w:t>
            </w:r>
          </w:p>
        </w:tc>
        <w:tc>
          <w:tcPr>
            <w:tcW w:w="3698" w:type="dxa"/>
          </w:tcPr>
          <w:p w:rsidR="00CB1CFB" w:rsidRDefault="00983C0B">
            <w:pPr>
              <w:spacing w:after="112" w:line="259" w:lineRule="auto"/>
              <w:ind w:left="0" w:firstLine="0"/>
              <w:jc w:val="left"/>
            </w:pPr>
            <w:r w:rsidRPr="00983C0B">
              <w:t>не менее 2-х минут</w:t>
            </w:r>
          </w:p>
        </w:tc>
      </w:tr>
      <w:tr w:rsidR="009552D6" w:rsidTr="0071702F">
        <w:tc>
          <w:tcPr>
            <w:tcW w:w="3697" w:type="dxa"/>
          </w:tcPr>
          <w:p w:rsidR="009552D6" w:rsidRDefault="009552D6">
            <w:pPr>
              <w:spacing w:after="112" w:line="259" w:lineRule="auto"/>
              <w:ind w:left="0" w:firstLine="0"/>
              <w:jc w:val="left"/>
            </w:pPr>
            <w:r>
              <w:t>Продолжительность перерыва между НОД</w:t>
            </w:r>
          </w:p>
        </w:tc>
        <w:tc>
          <w:tcPr>
            <w:tcW w:w="3697" w:type="dxa"/>
          </w:tcPr>
          <w:p w:rsidR="009552D6" w:rsidRDefault="009552D6">
            <w:pPr>
              <w:spacing w:after="112" w:line="259" w:lineRule="auto"/>
              <w:ind w:left="0" w:firstLine="0"/>
              <w:jc w:val="left"/>
            </w:pPr>
            <w:r>
              <w:t>10 мин.</w:t>
            </w:r>
          </w:p>
        </w:tc>
        <w:tc>
          <w:tcPr>
            <w:tcW w:w="3698" w:type="dxa"/>
          </w:tcPr>
          <w:p w:rsidR="009552D6" w:rsidRDefault="009552D6">
            <w:pPr>
              <w:spacing w:after="112" w:line="259" w:lineRule="auto"/>
              <w:ind w:left="0" w:firstLine="0"/>
              <w:jc w:val="left"/>
            </w:pPr>
            <w:r>
              <w:t>10 мин.</w:t>
            </w:r>
          </w:p>
        </w:tc>
        <w:tc>
          <w:tcPr>
            <w:tcW w:w="3698" w:type="dxa"/>
          </w:tcPr>
          <w:p w:rsidR="009552D6" w:rsidRDefault="009552D6">
            <w:pPr>
              <w:spacing w:after="112" w:line="259" w:lineRule="auto"/>
              <w:ind w:left="0" w:firstLine="0"/>
              <w:jc w:val="left"/>
            </w:pPr>
            <w:r>
              <w:t>10 мин.</w:t>
            </w:r>
          </w:p>
        </w:tc>
      </w:tr>
      <w:tr w:rsidR="009552D6" w:rsidTr="0071702F">
        <w:tc>
          <w:tcPr>
            <w:tcW w:w="3697" w:type="dxa"/>
          </w:tcPr>
          <w:p w:rsidR="009552D6" w:rsidRDefault="006E1182">
            <w:pPr>
              <w:spacing w:after="112" w:line="259" w:lineRule="auto"/>
              <w:ind w:left="0" w:firstLine="0"/>
              <w:jc w:val="left"/>
            </w:pPr>
            <w:r>
              <w:t>Сроки проведения педагогического мониторинга</w:t>
            </w:r>
          </w:p>
        </w:tc>
        <w:tc>
          <w:tcPr>
            <w:tcW w:w="3697" w:type="dxa"/>
          </w:tcPr>
          <w:p w:rsidR="009552D6" w:rsidRDefault="006E1182">
            <w:pPr>
              <w:spacing w:after="112" w:line="259" w:lineRule="auto"/>
              <w:ind w:left="0" w:firstLine="0"/>
              <w:jc w:val="left"/>
            </w:pPr>
            <w:r w:rsidRPr="006E1182">
              <w:t>Начало учебного года (сентябрь) и (или) начало по</w:t>
            </w:r>
            <w:r>
              <w:t xml:space="preserve">сещения группы </w:t>
            </w:r>
            <w:r w:rsidRPr="006E1182">
              <w:t xml:space="preserve"> с 15.09.2024 по 01.10.2024</w:t>
            </w:r>
            <w:r w:rsidR="0071702F">
              <w:t>. Окончание посещения группы с 01.05.по 15.05.2025г</w:t>
            </w:r>
          </w:p>
          <w:p w:rsidR="0071702F" w:rsidRDefault="0071702F">
            <w:pPr>
              <w:spacing w:after="112" w:line="259" w:lineRule="auto"/>
              <w:ind w:left="0" w:firstLine="0"/>
              <w:jc w:val="left"/>
            </w:pPr>
          </w:p>
          <w:p w:rsidR="0071702F" w:rsidRDefault="0071702F">
            <w:pPr>
              <w:spacing w:after="112" w:line="259" w:lineRule="auto"/>
              <w:ind w:left="0" w:firstLine="0"/>
              <w:jc w:val="left"/>
            </w:pPr>
          </w:p>
          <w:p w:rsidR="0071702F" w:rsidRDefault="0071702F">
            <w:pPr>
              <w:spacing w:after="112" w:line="259" w:lineRule="auto"/>
              <w:ind w:left="0" w:firstLine="0"/>
              <w:jc w:val="left"/>
            </w:pPr>
          </w:p>
        </w:tc>
        <w:tc>
          <w:tcPr>
            <w:tcW w:w="3698" w:type="dxa"/>
          </w:tcPr>
          <w:p w:rsidR="0071702F" w:rsidRPr="0071702F" w:rsidRDefault="0071702F" w:rsidP="0071702F">
            <w:pPr>
              <w:spacing w:after="112" w:line="259" w:lineRule="auto"/>
              <w:ind w:left="0" w:firstLine="0"/>
              <w:jc w:val="left"/>
            </w:pPr>
            <w:r w:rsidRPr="0071702F">
              <w:t xml:space="preserve">Начало учебного года </w:t>
            </w:r>
          </w:p>
          <w:p w:rsidR="0071702F" w:rsidRPr="0071702F" w:rsidRDefault="0071702F" w:rsidP="0071702F">
            <w:pPr>
              <w:spacing w:after="112" w:line="259" w:lineRule="auto"/>
              <w:ind w:left="0" w:firstLine="0"/>
              <w:jc w:val="left"/>
            </w:pPr>
            <w:r w:rsidRPr="0071702F">
              <w:t xml:space="preserve">(сентябрь) или начало посещения  группы </w:t>
            </w:r>
          </w:p>
          <w:p w:rsidR="002C2EA3" w:rsidRPr="002C2EA3" w:rsidRDefault="002C2EA3" w:rsidP="002C2EA3">
            <w:pPr>
              <w:spacing w:after="112" w:line="259" w:lineRule="auto"/>
              <w:ind w:left="0" w:firstLine="0"/>
              <w:jc w:val="left"/>
            </w:pPr>
            <w:r>
              <w:t>с 15.09.2024 по 01.10.2024.</w:t>
            </w:r>
            <w:r w:rsidRPr="002C2EA3">
              <w:t xml:space="preserve"> Окончание посещения группы с 01.05.по 15.05.2025г</w:t>
            </w:r>
            <w:r>
              <w:t>.</w:t>
            </w:r>
          </w:p>
          <w:p w:rsidR="009552D6" w:rsidRDefault="009552D6" w:rsidP="0071702F">
            <w:pPr>
              <w:spacing w:after="112" w:line="259" w:lineRule="auto"/>
              <w:ind w:left="0" w:firstLine="0"/>
              <w:jc w:val="left"/>
            </w:pPr>
          </w:p>
        </w:tc>
        <w:tc>
          <w:tcPr>
            <w:tcW w:w="3698" w:type="dxa"/>
          </w:tcPr>
          <w:p w:rsidR="0071702F" w:rsidRPr="0071702F" w:rsidRDefault="0071702F" w:rsidP="0071702F">
            <w:pPr>
              <w:spacing w:after="112" w:line="259" w:lineRule="auto"/>
              <w:ind w:left="0" w:firstLine="0"/>
              <w:jc w:val="left"/>
            </w:pPr>
            <w:r w:rsidRPr="0071702F">
              <w:t xml:space="preserve"> Начало учебного года </w:t>
            </w:r>
          </w:p>
          <w:p w:rsidR="0071702F" w:rsidRPr="0071702F" w:rsidRDefault="0071702F" w:rsidP="0071702F">
            <w:pPr>
              <w:spacing w:after="112" w:line="259" w:lineRule="auto"/>
              <w:ind w:left="0" w:firstLine="0"/>
              <w:jc w:val="left"/>
            </w:pPr>
            <w:r w:rsidRPr="0071702F">
              <w:t xml:space="preserve">(сентябрь) или начало посещения   группы </w:t>
            </w:r>
          </w:p>
          <w:p w:rsidR="002C2EA3" w:rsidRPr="002C2EA3" w:rsidRDefault="0071702F" w:rsidP="002C2EA3">
            <w:pPr>
              <w:spacing w:after="112" w:line="259" w:lineRule="auto"/>
              <w:ind w:left="0" w:firstLine="0"/>
              <w:jc w:val="left"/>
            </w:pPr>
            <w:r w:rsidRPr="0071702F">
              <w:t>с 15.09.2024 по 01.10.2024</w:t>
            </w:r>
            <w:r w:rsidR="002C2EA3">
              <w:t>г</w:t>
            </w:r>
            <w:r w:rsidR="002C2EA3" w:rsidRPr="002C2EA3">
              <w:t xml:space="preserve"> Окончание посещения группы с 01.05.по 15.05.2025г</w:t>
            </w:r>
            <w:r w:rsidR="002C2EA3">
              <w:t>.</w:t>
            </w:r>
          </w:p>
          <w:p w:rsidR="009552D6" w:rsidRDefault="002C2EA3" w:rsidP="0071702F">
            <w:pPr>
              <w:spacing w:after="112" w:line="259" w:lineRule="auto"/>
              <w:ind w:left="0" w:firstLine="0"/>
              <w:jc w:val="left"/>
            </w:pPr>
            <w:r>
              <w:t>.</w:t>
            </w:r>
          </w:p>
        </w:tc>
      </w:tr>
    </w:tbl>
    <w:p w:rsidR="009552D6" w:rsidRDefault="009552D6">
      <w:pPr>
        <w:spacing w:after="112" w:line="259" w:lineRule="auto"/>
        <w:ind w:left="0" w:firstLine="0"/>
        <w:jc w:val="left"/>
      </w:pPr>
    </w:p>
    <w:p w:rsidR="001B0020" w:rsidRDefault="00946B92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:rsidR="001B0020" w:rsidRDefault="00946B92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lastRenderedPageBreak/>
        <w:t xml:space="preserve"> </w:t>
      </w:r>
    </w:p>
    <w:p w:rsidR="00E12398" w:rsidRDefault="00E12398">
      <w:pPr>
        <w:spacing w:after="0" w:line="259" w:lineRule="auto"/>
        <w:ind w:left="0" w:firstLine="0"/>
        <w:jc w:val="left"/>
      </w:pPr>
    </w:p>
    <w:p w:rsidR="00BC55C3" w:rsidRDefault="00BC55C3">
      <w:pPr>
        <w:spacing w:after="0" w:line="259" w:lineRule="auto"/>
        <w:ind w:left="0" w:right="6308" w:firstLine="0"/>
        <w:jc w:val="right"/>
        <w:rPr>
          <w:b/>
        </w:rPr>
      </w:pPr>
    </w:p>
    <w:p w:rsidR="00BC55C3" w:rsidRDefault="00BC55C3">
      <w:pPr>
        <w:spacing w:after="0" w:line="259" w:lineRule="auto"/>
        <w:ind w:left="0" w:right="6308" w:firstLine="0"/>
        <w:jc w:val="right"/>
        <w:rPr>
          <w:b/>
        </w:rPr>
      </w:pPr>
    </w:p>
    <w:p w:rsidR="00BC55C3" w:rsidRDefault="00BC55C3" w:rsidP="00CE23CC">
      <w:pPr>
        <w:spacing w:after="0" w:line="259" w:lineRule="auto"/>
        <w:ind w:left="0" w:right="6308" w:firstLine="0"/>
        <w:rPr>
          <w:b/>
        </w:rPr>
      </w:pPr>
    </w:p>
    <w:p w:rsidR="001B0020" w:rsidRDefault="00946B92">
      <w:pPr>
        <w:spacing w:after="0" w:line="259" w:lineRule="auto"/>
        <w:ind w:left="0" w:right="6308" w:firstLine="0"/>
        <w:jc w:val="right"/>
        <w:rPr>
          <w:b/>
        </w:rPr>
      </w:pPr>
      <w:r>
        <w:rPr>
          <w:b/>
        </w:rPr>
        <w:t xml:space="preserve">Праздничные дни </w:t>
      </w:r>
    </w:p>
    <w:p w:rsidR="00E12398" w:rsidRDefault="00E12398">
      <w:pPr>
        <w:spacing w:after="0" w:line="259" w:lineRule="auto"/>
        <w:ind w:left="0" w:right="6308" w:firstLine="0"/>
        <w:jc w:val="right"/>
      </w:pPr>
    </w:p>
    <w:tbl>
      <w:tblPr>
        <w:tblStyle w:val="TableGrid"/>
        <w:tblW w:w="14788" w:type="dxa"/>
        <w:tblInd w:w="-108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69"/>
        <w:gridCol w:w="10119"/>
      </w:tblGrid>
      <w:tr w:rsidR="001B0020">
        <w:trPr>
          <w:trHeight w:val="29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946B92">
            <w:pPr>
              <w:spacing w:after="0" w:line="259" w:lineRule="auto"/>
              <w:ind w:left="5" w:firstLine="0"/>
              <w:jc w:val="center"/>
            </w:pPr>
            <w:r>
              <w:rPr>
                <w:color w:val="333333"/>
              </w:rPr>
              <w:t xml:space="preserve">Праздники  </w:t>
            </w:r>
          </w:p>
        </w:tc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946B92">
            <w:pPr>
              <w:spacing w:after="0" w:line="259" w:lineRule="auto"/>
              <w:ind w:left="8" w:firstLine="0"/>
              <w:jc w:val="center"/>
            </w:pPr>
            <w:r>
              <w:rPr>
                <w:color w:val="333333"/>
              </w:rPr>
              <w:t xml:space="preserve">Начало / Конец </w:t>
            </w:r>
          </w:p>
        </w:tc>
      </w:tr>
      <w:tr w:rsidR="001B0020">
        <w:trPr>
          <w:trHeight w:val="562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946B92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Новогодний праздник  </w:t>
            </w:r>
          </w:p>
        </w:tc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946B92">
            <w:pPr>
              <w:spacing w:after="0" w:line="259" w:lineRule="auto"/>
              <w:ind w:left="2" w:firstLine="0"/>
              <w:jc w:val="left"/>
            </w:pPr>
            <w:r>
              <w:t xml:space="preserve">c 29 </w:t>
            </w:r>
            <w:proofErr w:type="spellStart"/>
            <w:r>
              <w:t>дeкaбpя</w:t>
            </w:r>
            <w:proofErr w:type="spellEnd"/>
            <w:r>
              <w:t xml:space="preserve"> 2024 г. </w:t>
            </w:r>
            <w:proofErr w:type="spellStart"/>
            <w:r>
              <w:t>пo</w:t>
            </w:r>
            <w:proofErr w:type="spellEnd"/>
            <w:r>
              <w:t xml:space="preserve"> 8 </w:t>
            </w:r>
            <w:proofErr w:type="spellStart"/>
            <w:r>
              <w:t>янвapя</w:t>
            </w:r>
            <w:proofErr w:type="spellEnd"/>
            <w:r>
              <w:t xml:space="preserve"> 2025 г. (</w:t>
            </w:r>
            <w:proofErr w:type="spellStart"/>
            <w:r>
              <w:t>нoвoгoдниe</w:t>
            </w:r>
            <w:proofErr w:type="spellEnd"/>
            <w:r>
              <w:t xml:space="preserve"> «</w:t>
            </w:r>
            <w:proofErr w:type="spellStart"/>
            <w:r>
              <w:t>кaникyлы</w:t>
            </w:r>
            <w:proofErr w:type="spellEnd"/>
            <w:r>
              <w:t xml:space="preserve">» </w:t>
            </w:r>
            <w:proofErr w:type="spellStart"/>
            <w:r>
              <w:t>пpoдлятcя</w:t>
            </w:r>
            <w:proofErr w:type="spellEnd"/>
            <w:r>
              <w:t xml:space="preserve"> 11 </w:t>
            </w:r>
            <w:proofErr w:type="spellStart"/>
            <w:r>
              <w:t>днeй</w:t>
            </w:r>
            <w:proofErr w:type="spellEnd"/>
            <w:r>
              <w:t xml:space="preserve">); </w:t>
            </w:r>
          </w:p>
          <w:p w:rsidR="001B0020" w:rsidRDefault="00946B9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1B0020">
        <w:trPr>
          <w:trHeight w:val="29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946B9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Празник</w:t>
            </w:r>
            <w:proofErr w:type="spellEnd"/>
            <w:r>
              <w:t xml:space="preserve"> </w:t>
            </w:r>
            <w:proofErr w:type="spellStart"/>
            <w:r>
              <w:t>Сагаалган</w:t>
            </w:r>
            <w:proofErr w:type="spellEnd"/>
            <w:r>
              <w:t xml:space="preserve">  </w:t>
            </w:r>
          </w:p>
        </w:tc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946B92">
            <w:pPr>
              <w:spacing w:after="0" w:line="259" w:lineRule="auto"/>
              <w:ind w:left="2" w:firstLine="0"/>
              <w:jc w:val="left"/>
            </w:pPr>
            <w:r>
              <w:t xml:space="preserve">29 января </w:t>
            </w:r>
          </w:p>
        </w:tc>
      </w:tr>
      <w:tr w:rsidR="001B0020">
        <w:trPr>
          <w:trHeight w:val="29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946B92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23 февраля: День защитника Отечества </w:t>
            </w:r>
          </w:p>
        </w:tc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946B92">
            <w:pPr>
              <w:spacing w:after="0" w:line="259" w:lineRule="auto"/>
              <w:ind w:left="2" w:firstLine="0"/>
              <w:jc w:val="left"/>
            </w:pPr>
            <w:r>
              <w:rPr>
                <w:color w:val="333333"/>
              </w:rPr>
              <w:t xml:space="preserve">c 22 </w:t>
            </w:r>
            <w:proofErr w:type="spellStart"/>
            <w:r>
              <w:rPr>
                <w:color w:val="333333"/>
              </w:rPr>
              <w:t>пo</w:t>
            </w:r>
            <w:proofErr w:type="spellEnd"/>
            <w:r>
              <w:rPr>
                <w:color w:val="333333"/>
              </w:rPr>
              <w:t xml:space="preserve"> 2З </w:t>
            </w:r>
            <w:proofErr w:type="spellStart"/>
            <w:r>
              <w:rPr>
                <w:color w:val="333333"/>
              </w:rPr>
              <w:t>фeвpaля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</w:tr>
      <w:tr w:rsidR="001B0020">
        <w:trPr>
          <w:trHeight w:val="29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946B92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8 марта: Международный женский день </w:t>
            </w:r>
          </w:p>
        </w:tc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946B92">
            <w:pPr>
              <w:spacing w:after="0" w:line="259" w:lineRule="auto"/>
              <w:ind w:left="2" w:firstLine="0"/>
              <w:jc w:val="left"/>
            </w:pPr>
            <w:r>
              <w:rPr>
                <w:color w:val="333333"/>
              </w:rPr>
              <w:t xml:space="preserve">c 8 </w:t>
            </w:r>
            <w:proofErr w:type="spellStart"/>
            <w:r>
              <w:rPr>
                <w:color w:val="333333"/>
              </w:rPr>
              <w:t>пo</w:t>
            </w:r>
            <w:proofErr w:type="spellEnd"/>
            <w:r>
              <w:rPr>
                <w:color w:val="333333"/>
              </w:rPr>
              <w:t xml:space="preserve"> 9 </w:t>
            </w:r>
            <w:proofErr w:type="spellStart"/>
            <w:r>
              <w:rPr>
                <w:color w:val="333333"/>
              </w:rPr>
              <w:t>мapтa</w:t>
            </w:r>
            <w:proofErr w:type="spellEnd"/>
            <w:r>
              <w:rPr>
                <w:color w:val="333333"/>
              </w:rPr>
              <w:t xml:space="preserve">; </w:t>
            </w:r>
          </w:p>
        </w:tc>
      </w:tr>
      <w:tr w:rsidR="001B0020">
        <w:trPr>
          <w:trHeight w:val="286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946B92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1 мая: День Труда </w:t>
            </w:r>
          </w:p>
        </w:tc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946B92">
            <w:pPr>
              <w:spacing w:after="0" w:line="259" w:lineRule="auto"/>
              <w:ind w:left="2" w:firstLine="0"/>
              <w:jc w:val="left"/>
            </w:pPr>
            <w:r>
              <w:rPr>
                <w:color w:val="333333"/>
              </w:rPr>
              <w:t xml:space="preserve">c 1 </w:t>
            </w:r>
            <w:proofErr w:type="spellStart"/>
            <w:r>
              <w:rPr>
                <w:color w:val="333333"/>
              </w:rPr>
              <w:t>пo</w:t>
            </w:r>
            <w:proofErr w:type="spellEnd"/>
            <w:r>
              <w:rPr>
                <w:color w:val="333333"/>
              </w:rPr>
              <w:t xml:space="preserve"> 4 </w:t>
            </w:r>
            <w:proofErr w:type="spellStart"/>
            <w:r>
              <w:rPr>
                <w:color w:val="333333"/>
              </w:rPr>
              <w:t>мaя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</w:tr>
      <w:tr w:rsidR="001B0020">
        <w:trPr>
          <w:trHeight w:val="29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946B92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9 мая: День Победы </w:t>
            </w:r>
          </w:p>
        </w:tc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946B92">
            <w:pPr>
              <w:spacing w:after="0" w:line="259" w:lineRule="auto"/>
              <w:ind w:left="2" w:firstLine="0"/>
              <w:jc w:val="left"/>
            </w:pPr>
            <w:r>
              <w:rPr>
                <w:color w:val="333333"/>
              </w:rPr>
              <w:t xml:space="preserve">c 8 </w:t>
            </w:r>
            <w:proofErr w:type="spellStart"/>
            <w:r>
              <w:rPr>
                <w:color w:val="333333"/>
              </w:rPr>
              <w:t>пo</w:t>
            </w:r>
            <w:proofErr w:type="spellEnd"/>
            <w:r>
              <w:rPr>
                <w:color w:val="333333"/>
              </w:rPr>
              <w:t xml:space="preserve"> 11 </w:t>
            </w:r>
            <w:proofErr w:type="spellStart"/>
            <w:r>
              <w:rPr>
                <w:color w:val="333333"/>
              </w:rPr>
              <w:t>мaя</w:t>
            </w:r>
            <w:proofErr w:type="spellEnd"/>
            <w:r>
              <w:rPr>
                <w:color w:val="333333"/>
              </w:rPr>
              <w:t xml:space="preserve"> </w:t>
            </w:r>
          </w:p>
        </w:tc>
      </w:tr>
      <w:tr w:rsidR="001B0020">
        <w:trPr>
          <w:trHeight w:val="295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946B92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12 июня: День России </w:t>
            </w:r>
          </w:p>
        </w:tc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946B92">
            <w:pPr>
              <w:spacing w:after="0" w:line="259" w:lineRule="auto"/>
              <w:ind w:left="2" w:firstLine="0"/>
              <w:jc w:val="left"/>
            </w:pPr>
            <w:r>
              <w:t xml:space="preserve">c 12 </w:t>
            </w:r>
            <w:proofErr w:type="spellStart"/>
            <w:r>
              <w:t>пo</w:t>
            </w:r>
            <w:proofErr w:type="spellEnd"/>
            <w:r>
              <w:t xml:space="preserve"> 15 июня </w:t>
            </w:r>
          </w:p>
        </w:tc>
      </w:tr>
      <w:tr w:rsidR="001B0020">
        <w:trPr>
          <w:trHeight w:val="293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946B92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 xml:space="preserve">4 ноября День народного единства </w:t>
            </w:r>
          </w:p>
        </w:tc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020" w:rsidRDefault="00E67E88">
            <w:pPr>
              <w:spacing w:after="0" w:line="259" w:lineRule="auto"/>
              <w:ind w:left="2" w:firstLine="0"/>
              <w:jc w:val="left"/>
            </w:pPr>
            <w:proofErr w:type="gramStart"/>
            <w:r>
              <w:rPr>
                <w:color w:val="333333"/>
              </w:rPr>
              <w:t xml:space="preserve">со </w:t>
            </w:r>
            <w:r w:rsidR="00946B92">
              <w:rPr>
                <w:color w:val="333333"/>
              </w:rPr>
              <w:t xml:space="preserve"> 2</w:t>
            </w:r>
            <w:proofErr w:type="gramEnd"/>
            <w:r w:rsidR="00946B92">
              <w:rPr>
                <w:color w:val="333333"/>
              </w:rPr>
              <w:t xml:space="preserve"> </w:t>
            </w:r>
            <w:proofErr w:type="spellStart"/>
            <w:r w:rsidR="00946B92">
              <w:rPr>
                <w:color w:val="333333"/>
              </w:rPr>
              <w:t>пo</w:t>
            </w:r>
            <w:proofErr w:type="spellEnd"/>
            <w:r w:rsidR="00946B92">
              <w:rPr>
                <w:color w:val="333333"/>
              </w:rPr>
              <w:t xml:space="preserve"> 4 </w:t>
            </w:r>
            <w:proofErr w:type="spellStart"/>
            <w:r w:rsidR="00946B92">
              <w:rPr>
                <w:color w:val="333333"/>
              </w:rPr>
              <w:t>нoябpя</w:t>
            </w:r>
            <w:proofErr w:type="spellEnd"/>
            <w:r w:rsidR="00946B92">
              <w:rPr>
                <w:color w:val="333333"/>
              </w:rPr>
              <w:t xml:space="preserve"> </w:t>
            </w:r>
          </w:p>
        </w:tc>
      </w:tr>
    </w:tbl>
    <w:p w:rsidR="001B0020" w:rsidRDefault="00946B9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B0020" w:rsidRDefault="00946B92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:rsidR="001B0020" w:rsidRDefault="00946B92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:rsidR="001B0020" w:rsidRDefault="00946B92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:rsidR="001B0020" w:rsidRDefault="00946B92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:rsidR="001B0020" w:rsidRDefault="00946B92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:rsidR="001B0020" w:rsidRDefault="00946B92">
      <w:pPr>
        <w:spacing w:after="113" w:line="259" w:lineRule="auto"/>
        <w:ind w:left="0" w:firstLine="0"/>
        <w:jc w:val="left"/>
      </w:pPr>
      <w:r>
        <w:rPr>
          <w:b/>
        </w:rPr>
        <w:t xml:space="preserve"> </w:t>
      </w:r>
    </w:p>
    <w:p w:rsidR="001B0020" w:rsidRDefault="00946B92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:rsidR="001B0020" w:rsidRDefault="00946B92">
      <w:pPr>
        <w:spacing w:after="112" w:line="259" w:lineRule="auto"/>
        <w:ind w:left="0" w:firstLine="0"/>
        <w:jc w:val="left"/>
      </w:pPr>
      <w:r>
        <w:rPr>
          <w:b/>
        </w:rPr>
        <w:t xml:space="preserve"> </w:t>
      </w:r>
    </w:p>
    <w:p w:rsidR="001B0020" w:rsidRDefault="00946B92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:rsidR="001B0020" w:rsidRDefault="00946B92">
      <w:pPr>
        <w:spacing w:after="112" w:line="259" w:lineRule="auto"/>
        <w:ind w:left="0" w:right="7230" w:firstLine="0"/>
        <w:jc w:val="right"/>
      </w:pPr>
      <w:r>
        <w:rPr>
          <w:b/>
        </w:rPr>
        <w:t xml:space="preserve"> </w:t>
      </w:r>
    </w:p>
    <w:p w:rsidR="001B0020" w:rsidRDefault="00946B92">
      <w:pPr>
        <w:spacing w:after="115" w:line="259" w:lineRule="auto"/>
        <w:ind w:left="0" w:right="7230" w:firstLine="0"/>
        <w:jc w:val="right"/>
      </w:pPr>
      <w:r>
        <w:rPr>
          <w:b/>
        </w:rPr>
        <w:lastRenderedPageBreak/>
        <w:t xml:space="preserve"> </w:t>
      </w:r>
    </w:p>
    <w:p w:rsidR="001B0020" w:rsidRDefault="00946B92">
      <w:pPr>
        <w:spacing w:after="113" w:line="259" w:lineRule="auto"/>
        <w:ind w:left="0" w:right="7230" w:firstLine="0"/>
        <w:jc w:val="right"/>
      </w:pPr>
      <w:r>
        <w:rPr>
          <w:b/>
        </w:rPr>
        <w:t xml:space="preserve"> </w:t>
      </w:r>
    </w:p>
    <w:p w:rsidR="001B0020" w:rsidRDefault="00946B92">
      <w:pPr>
        <w:spacing w:after="115" w:line="259" w:lineRule="auto"/>
        <w:ind w:left="0" w:right="7230" w:firstLine="0"/>
        <w:jc w:val="right"/>
      </w:pPr>
      <w:r>
        <w:rPr>
          <w:b/>
        </w:rPr>
        <w:t xml:space="preserve"> </w:t>
      </w:r>
    </w:p>
    <w:sectPr w:rsidR="001B0020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80" w:right="1131" w:bottom="47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638" w:rsidRDefault="00D97638">
      <w:pPr>
        <w:spacing w:after="0" w:line="240" w:lineRule="auto"/>
      </w:pPr>
      <w:r>
        <w:separator/>
      </w:r>
    </w:p>
  </w:endnote>
  <w:endnote w:type="continuationSeparator" w:id="0">
    <w:p w:rsidR="00D97638" w:rsidRDefault="00D9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020" w:rsidRDefault="00946B92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B0020" w:rsidRDefault="00946B9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020" w:rsidRDefault="00946B92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717F" w:rsidRPr="00B7717F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B0020" w:rsidRDefault="00946B9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020" w:rsidRDefault="001B002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638" w:rsidRDefault="00D97638">
      <w:pPr>
        <w:spacing w:after="0" w:line="240" w:lineRule="auto"/>
      </w:pPr>
      <w:r>
        <w:separator/>
      </w:r>
    </w:p>
  </w:footnote>
  <w:footnote w:type="continuationSeparator" w:id="0">
    <w:p w:rsidR="00D97638" w:rsidRDefault="00D9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9ED" w:rsidRDefault="009639ED" w:rsidP="00BC55C3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A0B"/>
    <w:multiLevelType w:val="hybridMultilevel"/>
    <w:tmpl w:val="95FA089A"/>
    <w:lvl w:ilvl="0" w:tplc="4E1A9A46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A21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6E5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4D63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259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455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9CF1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B680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E086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8E0705"/>
    <w:multiLevelType w:val="hybridMultilevel"/>
    <w:tmpl w:val="6AAA935E"/>
    <w:lvl w:ilvl="0" w:tplc="63B482C0">
      <w:start w:val="1"/>
      <w:numFmt w:val="decimal"/>
      <w:lvlText w:val="%1."/>
      <w:lvlJc w:val="left"/>
      <w:pPr>
        <w:ind w:left="5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62" w:hanging="360"/>
      </w:pPr>
    </w:lvl>
    <w:lvl w:ilvl="2" w:tplc="0419001B" w:tentative="1">
      <w:start w:val="1"/>
      <w:numFmt w:val="lowerRoman"/>
      <w:lvlText w:val="%3."/>
      <w:lvlJc w:val="right"/>
      <w:pPr>
        <w:ind w:left="6882" w:hanging="180"/>
      </w:pPr>
    </w:lvl>
    <w:lvl w:ilvl="3" w:tplc="0419000F" w:tentative="1">
      <w:start w:val="1"/>
      <w:numFmt w:val="decimal"/>
      <w:lvlText w:val="%4."/>
      <w:lvlJc w:val="left"/>
      <w:pPr>
        <w:ind w:left="7602" w:hanging="360"/>
      </w:pPr>
    </w:lvl>
    <w:lvl w:ilvl="4" w:tplc="04190019" w:tentative="1">
      <w:start w:val="1"/>
      <w:numFmt w:val="lowerLetter"/>
      <w:lvlText w:val="%5."/>
      <w:lvlJc w:val="left"/>
      <w:pPr>
        <w:ind w:left="8322" w:hanging="360"/>
      </w:pPr>
    </w:lvl>
    <w:lvl w:ilvl="5" w:tplc="0419001B" w:tentative="1">
      <w:start w:val="1"/>
      <w:numFmt w:val="lowerRoman"/>
      <w:lvlText w:val="%6."/>
      <w:lvlJc w:val="right"/>
      <w:pPr>
        <w:ind w:left="9042" w:hanging="180"/>
      </w:pPr>
    </w:lvl>
    <w:lvl w:ilvl="6" w:tplc="0419000F" w:tentative="1">
      <w:start w:val="1"/>
      <w:numFmt w:val="decimal"/>
      <w:lvlText w:val="%7."/>
      <w:lvlJc w:val="left"/>
      <w:pPr>
        <w:ind w:left="9762" w:hanging="360"/>
      </w:pPr>
    </w:lvl>
    <w:lvl w:ilvl="7" w:tplc="04190019" w:tentative="1">
      <w:start w:val="1"/>
      <w:numFmt w:val="lowerLetter"/>
      <w:lvlText w:val="%8."/>
      <w:lvlJc w:val="left"/>
      <w:pPr>
        <w:ind w:left="10482" w:hanging="360"/>
      </w:pPr>
    </w:lvl>
    <w:lvl w:ilvl="8" w:tplc="0419001B" w:tentative="1">
      <w:start w:val="1"/>
      <w:numFmt w:val="lowerRoman"/>
      <w:lvlText w:val="%9."/>
      <w:lvlJc w:val="right"/>
      <w:pPr>
        <w:ind w:left="11202" w:hanging="180"/>
      </w:pPr>
    </w:lvl>
  </w:abstractNum>
  <w:abstractNum w:abstractNumId="2" w15:restartNumberingAfterBreak="0">
    <w:nsid w:val="763658B1"/>
    <w:multiLevelType w:val="hybridMultilevel"/>
    <w:tmpl w:val="973ECAD6"/>
    <w:lvl w:ilvl="0" w:tplc="3230E8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26B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A13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6ED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C0A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095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A48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AA1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616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0"/>
    <w:rsid w:val="00046E11"/>
    <w:rsid w:val="000B0676"/>
    <w:rsid w:val="000F77A0"/>
    <w:rsid w:val="001B0020"/>
    <w:rsid w:val="0024116C"/>
    <w:rsid w:val="00243A00"/>
    <w:rsid w:val="002950FB"/>
    <w:rsid w:val="002C2EA3"/>
    <w:rsid w:val="002D57F5"/>
    <w:rsid w:val="002E1885"/>
    <w:rsid w:val="00300626"/>
    <w:rsid w:val="004627BD"/>
    <w:rsid w:val="00591B24"/>
    <w:rsid w:val="005F1051"/>
    <w:rsid w:val="006E1182"/>
    <w:rsid w:val="0071702F"/>
    <w:rsid w:val="007C53FA"/>
    <w:rsid w:val="0090122D"/>
    <w:rsid w:val="00946B92"/>
    <w:rsid w:val="009552D6"/>
    <w:rsid w:val="009639ED"/>
    <w:rsid w:val="00983C0B"/>
    <w:rsid w:val="00AB5801"/>
    <w:rsid w:val="00AF0D24"/>
    <w:rsid w:val="00B7717F"/>
    <w:rsid w:val="00BC55C3"/>
    <w:rsid w:val="00C3262C"/>
    <w:rsid w:val="00C5003D"/>
    <w:rsid w:val="00CB1CFB"/>
    <w:rsid w:val="00CE23CC"/>
    <w:rsid w:val="00D16BE3"/>
    <w:rsid w:val="00D97638"/>
    <w:rsid w:val="00DE05B4"/>
    <w:rsid w:val="00DE49DA"/>
    <w:rsid w:val="00E12398"/>
    <w:rsid w:val="00E36786"/>
    <w:rsid w:val="00E67E88"/>
    <w:rsid w:val="00ED079A"/>
    <w:rsid w:val="00F169E2"/>
    <w:rsid w:val="00F7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CC5E"/>
  <w15:docId w15:val="{8723C961-8A01-4242-A246-47CFDB40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8" w:lineRule="auto"/>
      <w:ind w:left="360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E36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9ED"/>
    <w:rPr>
      <w:rFonts w:ascii="Times New Roman" w:eastAsia="Times New Roman" w:hAnsi="Times New Roman" w:cs="Times New Roman"/>
      <w:color w:val="000000"/>
      <w:sz w:val="24"/>
    </w:rPr>
  </w:style>
  <w:style w:type="table" w:styleId="a5">
    <w:name w:val="Table Grid"/>
    <w:basedOn w:val="a1"/>
    <w:uiPriority w:val="39"/>
    <w:rsid w:val="00AF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52D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C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5C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6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E36786"/>
    <w:pPr>
      <w:spacing w:after="0" w:line="240" w:lineRule="auto"/>
      <w:ind w:left="360" w:firstLine="698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HONOR</cp:lastModifiedBy>
  <cp:revision>2</cp:revision>
  <cp:lastPrinted>2025-03-25T08:30:00Z</cp:lastPrinted>
  <dcterms:created xsi:type="dcterms:W3CDTF">2025-03-26T00:14:00Z</dcterms:created>
  <dcterms:modified xsi:type="dcterms:W3CDTF">2025-03-26T00:14:00Z</dcterms:modified>
</cp:coreProperties>
</file>